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5D" w:rsidRDefault="00EB21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</w:p>
    <w:p w:rsidR="0059575D" w:rsidRDefault="0059575D">
      <w:pPr>
        <w:rPr>
          <w:sz w:val="30"/>
          <w:szCs w:val="30"/>
        </w:rPr>
      </w:pPr>
    </w:p>
    <w:p w:rsidR="0059575D" w:rsidRDefault="00EB212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候选人</w:t>
      </w:r>
      <w:r w:rsidR="00847A98">
        <w:rPr>
          <w:b/>
          <w:bCs/>
          <w:sz w:val="44"/>
          <w:szCs w:val="44"/>
        </w:rPr>
        <w:t>（</w:t>
      </w:r>
      <w:r>
        <w:rPr>
          <w:rFonts w:hint="eastAsia"/>
          <w:b/>
          <w:bCs/>
          <w:sz w:val="44"/>
          <w:szCs w:val="44"/>
        </w:rPr>
        <w:t>集体</w:t>
      </w:r>
      <w:r w:rsidR="00847A98">
        <w:rPr>
          <w:b/>
          <w:bCs/>
          <w:sz w:val="44"/>
          <w:szCs w:val="44"/>
        </w:rPr>
        <w:t>）</w:t>
      </w:r>
      <w:r>
        <w:rPr>
          <w:rFonts w:hint="eastAsia"/>
          <w:b/>
          <w:bCs/>
          <w:sz w:val="44"/>
          <w:szCs w:val="44"/>
        </w:rPr>
        <w:t>名单</w:t>
      </w:r>
    </w:p>
    <w:p w:rsidR="0059575D" w:rsidRDefault="0059575D">
      <w:pPr>
        <w:rPr>
          <w:sz w:val="30"/>
          <w:szCs w:val="30"/>
        </w:rPr>
      </w:pPr>
    </w:p>
    <w:p w:rsidR="0059575D" w:rsidRDefault="00AA53F0" w:rsidP="00AA53F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</w:t>
      </w:r>
      <w:r w:rsidR="00EB2128">
        <w:rPr>
          <w:rFonts w:hint="eastAsia"/>
          <w:b/>
          <w:bCs/>
          <w:sz w:val="30"/>
          <w:szCs w:val="30"/>
        </w:rPr>
        <w:t>申报广东省五四红旗团委</w:t>
      </w:r>
      <w:r w:rsidR="00847A98">
        <w:rPr>
          <w:b/>
          <w:bCs/>
          <w:sz w:val="30"/>
          <w:szCs w:val="30"/>
        </w:rPr>
        <w:t>（</w:t>
      </w:r>
      <w:r w:rsidR="00EB2128">
        <w:rPr>
          <w:b/>
          <w:bCs/>
          <w:sz w:val="30"/>
          <w:szCs w:val="30"/>
        </w:rPr>
        <w:t>3</w:t>
      </w:r>
      <w:r w:rsidR="00EB2128">
        <w:rPr>
          <w:rFonts w:hint="eastAsia"/>
          <w:b/>
          <w:bCs/>
          <w:sz w:val="30"/>
          <w:szCs w:val="30"/>
        </w:rPr>
        <w:t>个</w:t>
      </w:r>
      <w:r w:rsidR="00847A98">
        <w:rPr>
          <w:b/>
          <w:bCs/>
          <w:sz w:val="30"/>
          <w:szCs w:val="30"/>
        </w:rPr>
        <w:t>）</w:t>
      </w:r>
    </w:p>
    <w:p w:rsidR="0059575D" w:rsidRDefault="00EB21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东莞市桥头镇团委</w:t>
      </w:r>
    </w:p>
    <w:p w:rsidR="0059575D" w:rsidRDefault="00EB21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东莞市东莞中学团委</w:t>
      </w:r>
    </w:p>
    <w:p w:rsidR="0059575D" w:rsidRDefault="00EB21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东莞市清溪镇团委</w:t>
      </w:r>
    </w:p>
    <w:p w:rsidR="0059575D" w:rsidRDefault="00EB21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</w:t>
      </w:r>
    </w:p>
    <w:p w:rsidR="0059575D" w:rsidRPr="00AA53F0" w:rsidRDefault="00EB2128" w:rsidP="00AA53F0">
      <w:pPr>
        <w:pStyle w:val="a5"/>
        <w:numPr>
          <w:ilvl w:val="0"/>
          <w:numId w:val="5"/>
        </w:numPr>
        <w:ind w:firstLineChars="0"/>
        <w:rPr>
          <w:b/>
          <w:bCs/>
          <w:sz w:val="30"/>
          <w:szCs w:val="30"/>
        </w:rPr>
      </w:pPr>
      <w:r w:rsidRPr="00AA53F0">
        <w:rPr>
          <w:rFonts w:hint="eastAsia"/>
          <w:b/>
          <w:bCs/>
          <w:sz w:val="30"/>
          <w:szCs w:val="30"/>
        </w:rPr>
        <w:t>申报广东省五四红旗支部候选集体</w:t>
      </w:r>
      <w:r w:rsidR="00847A98" w:rsidRPr="00AA53F0">
        <w:rPr>
          <w:b/>
          <w:bCs/>
          <w:sz w:val="30"/>
          <w:szCs w:val="30"/>
        </w:rPr>
        <w:t>（</w:t>
      </w:r>
      <w:r w:rsidRPr="00AA53F0">
        <w:rPr>
          <w:b/>
          <w:bCs/>
          <w:sz w:val="30"/>
          <w:szCs w:val="30"/>
        </w:rPr>
        <w:t>12</w:t>
      </w:r>
      <w:r w:rsidRPr="00AA53F0">
        <w:rPr>
          <w:rFonts w:hint="eastAsia"/>
          <w:b/>
          <w:bCs/>
          <w:sz w:val="30"/>
          <w:szCs w:val="30"/>
        </w:rPr>
        <w:t>个</w:t>
      </w:r>
      <w:r w:rsidR="00847A98" w:rsidRPr="00AA53F0">
        <w:rPr>
          <w:b/>
          <w:bCs/>
          <w:sz w:val="30"/>
          <w:szCs w:val="30"/>
        </w:rPr>
        <w:t>）</w:t>
      </w:r>
    </w:p>
    <w:p w:rsidR="0059575D" w:rsidRDefault="00EB21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东莞市消防救援支队石碣大队团支部</w:t>
      </w:r>
    </w:p>
    <w:p w:rsidR="0059575D" w:rsidRDefault="00EB21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国家税务总局东莞市税务局黄江税务分局团支部</w:t>
      </w:r>
    </w:p>
    <w:p w:rsidR="0059575D" w:rsidRDefault="00EB21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东莞市望牛墩镇赤滘村团支部</w:t>
      </w:r>
    </w:p>
    <w:p w:rsidR="0059575D" w:rsidRDefault="00EB21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东莞市高</w:t>
      </w:r>
      <w:proofErr w:type="gramStart"/>
      <w:r>
        <w:rPr>
          <w:rFonts w:hint="eastAsia"/>
          <w:sz w:val="30"/>
          <w:szCs w:val="30"/>
        </w:rPr>
        <w:t>埗</w:t>
      </w:r>
      <w:proofErr w:type="gramEnd"/>
      <w:r>
        <w:rPr>
          <w:rFonts w:hint="eastAsia"/>
          <w:sz w:val="30"/>
          <w:szCs w:val="30"/>
        </w:rPr>
        <w:t>镇三联村团支部</w:t>
      </w:r>
    </w:p>
    <w:p w:rsidR="0059575D" w:rsidRDefault="00EB21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东莞市道滘镇中心小学团支部</w:t>
      </w:r>
    </w:p>
    <w:p w:rsidR="0059575D" w:rsidRDefault="00EB21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东莞百宏实业有限公司团支部</w:t>
      </w:r>
    </w:p>
    <w:p w:rsidR="0059575D" w:rsidRDefault="00EB21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东莞市烟草专卖局</w:t>
      </w:r>
      <w:r w:rsidR="00847A98"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公司</w:t>
      </w:r>
      <w:r w:rsidR="00847A98">
        <w:rPr>
          <w:sz w:val="30"/>
          <w:szCs w:val="30"/>
        </w:rPr>
        <w:t>）</w:t>
      </w:r>
      <w:r>
        <w:rPr>
          <w:rFonts w:hint="eastAsia"/>
          <w:sz w:val="30"/>
          <w:szCs w:val="30"/>
        </w:rPr>
        <w:t>团总支</w:t>
      </w:r>
    </w:p>
    <w:p w:rsidR="0059575D" w:rsidRDefault="00EB21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广东唯美陶瓷有限公司职能部门团支部</w:t>
      </w:r>
    </w:p>
    <w:p w:rsidR="0059575D" w:rsidRDefault="00EB21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广东志成冠军集团有限公司团支部</w:t>
      </w:r>
    </w:p>
    <w:p w:rsidR="0059575D" w:rsidRDefault="00EB21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东莞深能源</w:t>
      </w:r>
      <w:proofErr w:type="gramStart"/>
      <w:r>
        <w:rPr>
          <w:rFonts w:hint="eastAsia"/>
          <w:sz w:val="30"/>
          <w:szCs w:val="30"/>
        </w:rPr>
        <w:t>樟</w:t>
      </w:r>
      <w:proofErr w:type="gramEnd"/>
      <w:r>
        <w:rPr>
          <w:rFonts w:hint="eastAsia"/>
          <w:sz w:val="30"/>
          <w:szCs w:val="30"/>
        </w:rPr>
        <w:t>洋电力有限公司团支部</w:t>
      </w:r>
    </w:p>
    <w:p w:rsidR="0059575D" w:rsidRDefault="00EB21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东莞市道</w:t>
      </w:r>
      <w:proofErr w:type="gramStart"/>
      <w:r>
        <w:rPr>
          <w:rFonts w:hint="eastAsia"/>
          <w:sz w:val="30"/>
          <w:szCs w:val="30"/>
        </w:rPr>
        <w:t>滘</w:t>
      </w:r>
      <w:proofErr w:type="gramEnd"/>
      <w:r>
        <w:rPr>
          <w:rFonts w:hint="eastAsia"/>
          <w:sz w:val="30"/>
          <w:szCs w:val="30"/>
        </w:rPr>
        <w:t>镇兴隆社区团总支</w:t>
      </w:r>
    </w:p>
    <w:p w:rsidR="0059575D" w:rsidRDefault="00EB21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东莞市寮步镇岭厦社区团支部</w:t>
      </w:r>
    </w:p>
    <w:p w:rsidR="0059575D" w:rsidRDefault="0059575D">
      <w:pPr>
        <w:pStyle w:val="Default"/>
        <w:rPr>
          <w:sz w:val="30"/>
          <w:szCs w:val="30"/>
        </w:rPr>
      </w:pPr>
    </w:p>
    <w:p w:rsidR="00847A98" w:rsidRDefault="00AA53F0" w:rsidP="00AA53F0">
      <w:pPr>
        <w:pStyle w:val="Defaul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</w:t>
      </w:r>
      <w:r w:rsidR="00EB2128">
        <w:rPr>
          <w:rFonts w:hint="eastAsia"/>
          <w:b/>
          <w:bCs/>
          <w:sz w:val="30"/>
          <w:szCs w:val="30"/>
        </w:rPr>
        <w:t>申报广东省优秀团员候选人</w:t>
      </w:r>
      <w:r w:rsidR="00847A98">
        <w:rPr>
          <w:b/>
          <w:bCs/>
          <w:sz w:val="30"/>
          <w:szCs w:val="30"/>
        </w:rPr>
        <w:t>（</w:t>
      </w:r>
      <w:r w:rsidR="00EB2128">
        <w:rPr>
          <w:b/>
          <w:bCs/>
          <w:sz w:val="30"/>
          <w:szCs w:val="30"/>
        </w:rPr>
        <w:t>24</w:t>
      </w:r>
      <w:r w:rsidR="00EB2128">
        <w:rPr>
          <w:rFonts w:hint="eastAsia"/>
          <w:b/>
          <w:bCs/>
          <w:sz w:val="30"/>
          <w:szCs w:val="30"/>
        </w:rPr>
        <w:t>个</w:t>
      </w:r>
      <w:r w:rsidR="00847A98">
        <w:rPr>
          <w:b/>
          <w:bCs/>
          <w:sz w:val="30"/>
          <w:szCs w:val="30"/>
        </w:rPr>
        <w:t>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6571"/>
      </w:tblGrid>
      <w:tr w:rsidR="0076708F" w:rsidTr="008049E0">
        <w:trPr>
          <w:trHeight w:val="646"/>
        </w:trPr>
        <w:tc>
          <w:tcPr>
            <w:tcW w:w="1951" w:type="dxa"/>
            <w:vAlign w:val="center"/>
          </w:tcPr>
          <w:p w:rsidR="0076708F" w:rsidRPr="0076708F" w:rsidRDefault="0076708F" w:rsidP="0076708F">
            <w:pPr>
              <w:pStyle w:val="Default"/>
              <w:jc w:val="left"/>
              <w:rPr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 xml:space="preserve">谭绮云（女）　</w:t>
            </w:r>
          </w:p>
        </w:tc>
        <w:tc>
          <w:tcPr>
            <w:tcW w:w="6571" w:type="dxa"/>
            <w:vAlign w:val="center"/>
          </w:tcPr>
          <w:p w:rsidR="0076708F" w:rsidRPr="0076708F" w:rsidRDefault="0076708F" w:rsidP="0076708F">
            <w:pPr>
              <w:pStyle w:val="Default"/>
              <w:jc w:val="left"/>
              <w:rPr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>中储粮油脂工业东莞有限公司薪酬福利专员</w:t>
            </w:r>
          </w:p>
        </w:tc>
      </w:tr>
      <w:tr w:rsidR="0076708F" w:rsidRPr="0076708F" w:rsidTr="008049E0">
        <w:trPr>
          <w:trHeight w:val="646"/>
        </w:trPr>
        <w:tc>
          <w:tcPr>
            <w:tcW w:w="1951" w:type="dxa"/>
            <w:vAlign w:val="center"/>
          </w:tcPr>
          <w:p w:rsidR="00192640" w:rsidRDefault="0076708F" w:rsidP="0076708F">
            <w:pPr>
              <w:pStyle w:val="Default"/>
              <w:jc w:val="left"/>
              <w:rPr>
                <w:rFonts w:hint="eastAsia"/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>蓝晓怡（女）</w:t>
            </w:r>
          </w:p>
          <w:p w:rsidR="0076708F" w:rsidRPr="0076708F" w:rsidRDefault="0076708F" w:rsidP="0076708F">
            <w:pPr>
              <w:pStyle w:val="Default"/>
              <w:jc w:val="left"/>
              <w:rPr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6571" w:type="dxa"/>
            <w:vAlign w:val="center"/>
          </w:tcPr>
          <w:p w:rsidR="0076708F" w:rsidRPr="0076708F" w:rsidRDefault="0076708F" w:rsidP="0076708F">
            <w:pPr>
              <w:pStyle w:val="Default"/>
              <w:jc w:val="left"/>
              <w:rPr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>东莞职业技术学院应用外语系2019级商务</w:t>
            </w:r>
            <w:proofErr w:type="gramStart"/>
            <w:r w:rsidRPr="0076708F">
              <w:rPr>
                <w:rFonts w:hint="eastAsia"/>
                <w:sz w:val="30"/>
                <w:szCs w:val="30"/>
              </w:rPr>
              <w:t>英专业</w:t>
            </w:r>
            <w:proofErr w:type="gramEnd"/>
            <w:r w:rsidRPr="0076708F">
              <w:rPr>
                <w:rFonts w:hint="eastAsia"/>
                <w:sz w:val="30"/>
                <w:szCs w:val="30"/>
              </w:rPr>
              <w:t>学生</w:t>
            </w:r>
          </w:p>
        </w:tc>
      </w:tr>
      <w:tr w:rsidR="0076708F" w:rsidRPr="0076708F" w:rsidTr="008049E0">
        <w:trPr>
          <w:trHeight w:val="646"/>
        </w:trPr>
        <w:tc>
          <w:tcPr>
            <w:tcW w:w="1951" w:type="dxa"/>
            <w:vAlign w:val="center"/>
          </w:tcPr>
          <w:p w:rsidR="00192640" w:rsidRDefault="0076708F" w:rsidP="0076708F">
            <w:pPr>
              <w:pStyle w:val="Default"/>
              <w:jc w:val="left"/>
              <w:rPr>
                <w:rFonts w:hint="eastAsia"/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>张梦瑶（女）</w:t>
            </w:r>
          </w:p>
          <w:p w:rsidR="0076708F" w:rsidRPr="0076708F" w:rsidRDefault="0076708F" w:rsidP="0076708F">
            <w:pPr>
              <w:pStyle w:val="Default"/>
              <w:jc w:val="left"/>
              <w:rPr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6571" w:type="dxa"/>
            <w:vAlign w:val="center"/>
          </w:tcPr>
          <w:p w:rsidR="0076708F" w:rsidRPr="0076708F" w:rsidRDefault="0076708F" w:rsidP="0076708F">
            <w:pPr>
              <w:pStyle w:val="Default"/>
              <w:jc w:val="left"/>
              <w:rPr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>东莞交通实业发展有限公司机动车驾驶人考试中心专员</w:t>
            </w:r>
          </w:p>
        </w:tc>
      </w:tr>
      <w:tr w:rsidR="0076708F" w:rsidRPr="0076708F" w:rsidTr="008049E0">
        <w:trPr>
          <w:trHeight w:val="646"/>
        </w:trPr>
        <w:tc>
          <w:tcPr>
            <w:tcW w:w="1951" w:type="dxa"/>
            <w:vAlign w:val="center"/>
          </w:tcPr>
          <w:p w:rsidR="0076708F" w:rsidRPr="0076708F" w:rsidRDefault="0076708F" w:rsidP="0076708F">
            <w:pPr>
              <w:pStyle w:val="Default"/>
              <w:jc w:val="left"/>
              <w:rPr>
                <w:sz w:val="30"/>
                <w:szCs w:val="30"/>
              </w:rPr>
            </w:pPr>
            <w:proofErr w:type="gramStart"/>
            <w:r w:rsidRPr="0076708F">
              <w:rPr>
                <w:rFonts w:hint="eastAsia"/>
                <w:sz w:val="30"/>
                <w:szCs w:val="30"/>
              </w:rPr>
              <w:t>韩鸿伟</w:t>
            </w:r>
            <w:proofErr w:type="gramEnd"/>
            <w:r w:rsidRPr="0076708F">
              <w:rPr>
                <w:rFonts w:hint="eastAsia"/>
                <w:sz w:val="30"/>
                <w:szCs w:val="30"/>
              </w:rPr>
              <w:t xml:space="preserve">　　</w:t>
            </w:r>
            <w:proofErr w:type="gramStart"/>
            <w:r w:rsidRPr="0076708F">
              <w:rPr>
                <w:rFonts w:hint="eastAsia"/>
                <w:sz w:val="30"/>
                <w:szCs w:val="30"/>
              </w:rPr>
              <w:t xml:space="preserve">　</w:t>
            </w:r>
            <w:proofErr w:type="gramEnd"/>
          </w:p>
        </w:tc>
        <w:tc>
          <w:tcPr>
            <w:tcW w:w="6571" w:type="dxa"/>
            <w:vAlign w:val="center"/>
          </w:tcPr>
          <w:p w:rsidR="0076708F" w:rsidRPr="0076708F" w:rsidRDefault="0076708F" w:rsidP="0076708F">
            <w:pPr>
              <w:pStyle w:val="Default"/>
              <w:jc w:val="left"/>
              <w:rPr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>东莞静态交通投资有限公司专员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8049E0" w:rsidRPr="0076708F" w:rsidRDefault="008049E0" w:rsidP="00F80B80">
            <w:pPr>
              <w:pStyle w:val="Default"/>
              <w:jc w:val="left"/>
              <w:rPr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>叶活</w:t>
            </w:r>
            <w:proofErr w:type="gramStart"/>
            <w:r w:rsidRPr="0076708F">
              <w:rPr>
                <w:rFonts w:hint="eastAsia"/>
                <w:sz w:val="30"/>
                <w:szCs w:val="30"/>
              </w:rPr>
              <w:t>麟</w:t>
            </w:r>
            <w:proofErr w:type="gramEnd"/>
            <w:r w:rsidRPr="0076708F">
              <w:rPr>
                <w:rFonts w:hint="eastAsia"/>
                <w:sz w:val="30"/>
                <w:szCs w:val="30"/>
              </w:rPr>
              <w:t xml:space="preserve">　　</w:t>
            </w:r>
            <w:proofErr w:type="gramStart"/>
            <w:r w:rsidRPr="0076708F">
              <w:rPr>
                <w:rFonts w:hint="eastAsia"/>
                <w:sz w:val="30"/>
                <w:szCs w:val="30"/>
              </w:rPr>
              <w:t xml:space="preserve">　</w:t>
            </w:r>
            <w:proofErr w:type="gramEnd"/>
          </w:p>
        </w:tc>
        <w:tc>
          <w:tcPr>
            <w:tcW w:w="6571" w:type="dxa"/>
            <w:vAlign w:val="center"/>
          </w:tcPr>
          <w:p w:rsidR="008049E0" w:rsidRPr="0076708F" w:rsidRDefault="008049E0" w:rsidP="00F80B80">
            <w:pPr>
              <w:pStyle w:val="Default"/>
              <w:jc w:val="left"/>
              <w:rPr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>广东创新科技职业学院学生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8049E0" w:rsidRPr="0076708F" w:rsidRDefault="008049E0" w:rsidP="0076708F">
            <w:pPr>
              <w:pStyle w:val="Default"/>
              <w:jc w:val="left"/>
              <w:rPr>
                <w:sz w:val="30"/>
                <w:szCs w:val="30"/>
              </w:rPr>
            </w:pPr>
            <w:r w:rsidRPr="008049E0">
              <w:rPr>
                <w:rFonts w:hint="eastAsia"/>
                <w:sz w:val="30"/>
                <w:szCs w:val="30"/>
              </w:rPr>
              <w:t>苏钰</w:t>
            </w:r>
            <w:proofErr w:type="gramStart"/>
            <w:r w:rsidRPr="008049E0">
              <w:rPr>
                <w:rFonts w:hint="eastAsia"/>
                <w:sz w:val="30"/>
                <w:szCs w:val="30"/>
              </w:rPr>
              <w:t>娆</w:t>
            </w:r>
            <w:proofErr w:type="gramEnd"/>
          </w:p>
        </w:tc>
        <w:tc>
          <w:tcPr>
            <w:tcW w:w="6571" w:type="dxa"/>
            <w:vAlign w:val="center"/>
          </w:tcPr>
          <w:p w:rsidR="008049E0" w:rsidRPr="0076708F" w:rsidRDefault="008049E0" w:rsidP="0076708F">
            <w:pPr>
              <w:pStyle w:val="Default"/>
              <w:jc w:val="left"/>
              <w:rPr>
                <w:sz w:val="30"/>
                <w:szCs w:val="30"/>
              </w:rPr>
            </w:pPr>
            <w:r w:rsidRPr="008049E0">
              <w:rPr>
                <w:rFonts w:hint="eastAsia"/>
                <w:sz w:val="30"/>
                <w:szCs w:val="30"/>
              </w:rPr>
              <w:t>东</w:t>
            </w:r>
            <w:proofErr w:type="gramStart"/>
            <w:r w:rsidRPr="008049E0">
              <w:rPr>
                <w:rFonts w:hint="eastAsia"/>
                <w:sz w:val="30"/>
                <w:szCs w:val="30"/>
              </w:rPr>
              <w:t>坑镇骏达</w:t>
            </w:r>
            <w:proofErr w:type="gramEnd"/>
            <w:r w:rsidRPr="008049E0">
              <w:rPr>
                <w:rFonts w:hint="eastAsia"/>
                <w:sz w:val="30"/>
                <w:szCs w:val="30"/>
              </w:rPr>
              <w:t>社区办事员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8049E0" w:rsidRPr="0076708F" w:rsidRDefault="008049E0" w:rsidP="0076708F">
            <w:pPr>
              <w:pStyle w:val="Default"/>
              <w:jc w:val="left"/>
              <w:rPr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 xml:space="preserve">陈伟荣　　</w:t>
            </w:r>
            <w:proofErr w:type="gramStart"/>
            <w:r w:rsidRPr="0076708F">
              <w:rPr>
                <w:rFonts w:hint="eastAsia"/>
                <w:sz w:val="30"/>
                <w:szCs w:val="30"/>
              </w:rPr>
              <w:t xml:space="preserve">　</w:t>
            </w:r>
            <w:proofErr w:type="gramEnd"/>
          </w:p>
        </w:tc>
        <w:tc>
          <w:tcPr>
            <w:tcW w:w="6571" w:type="dxa"/>
            <w:vAlign w:val="center"/>
          </w:tcPr>
          <w:p w:rsidR="008049E0" w:rsidRPr="0076708F" w:rsidRDefault="008049E0" w:rsidP="0076708F">
            <w:pPr>
              <w:pStyle w:val="Default"/>
              <w:jc w:val="left"/>
              <w:rPr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>东莞市桥头镇莲城社区居民委员会办事员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8049E0" w:rsidRPr="0076708F" w:rsidRDefault="008049E0" w:rsidP="0076708F">
            <w:pPr>
              <w:pStyle w:val="Default"/>
              <w:jc w:val="left"/>
              <w:rPr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 xml:space="preserve">刘智聪　　</w:t>
            </w:r>
            <w:proofErr w:type="gramStart"/>
            <w:r w:rsidRPr="0076708F">
              <w:rPr>
                <w:rFonts w:hint="eastAsia"/>
                <w:sz w:val="30"/>
                <w:szCs w:val="30"/>
              </w:rPr>
              <w:t xml:space="preserve">　</w:t>
            </w:r>
            <w:proofErr w:type="gramEnd"/>
          </w:p>
        </w:tc>
        <w:tc>
          <w:tcPr>
            <w:tcW w:w="6571" w:type="dxa"/>
            <w:vAlign w:val="center"/>
          </w:tcPr>
          <w:p w:rsidR="008049E0" w:rsidRPr="0076708F" w:rsidRDefault="008049E0" w:rsidP="0076708F">
            <w:pPr>
              <w:pStyle w:val="Default"/>
              <w:jc w:val="left"/>
              <w:rPr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>樟木头镇</w:t>
            </w:r>
            <w:proofErr w:type="gramStart"/>
            <w:r w:rsidRPr="0076708F">
              <w:rPr>
                <w:rFonts w:hint="eastAsia"/>
                <w:sz w:val="30"/>
                <w:szCs w:val="30"/>
              </w:rPr>
              <w:t>樟</w:t>
            </w:r>
            <w:proofErr w:type="gramEnd"/>
            <w:r w:rsidRPr="0076708F">
              <w:rPr>
                <w:rFonts w:hint="eastAsia"/>
                <w:sz w:val="30"/>
                <w:szCs w:val="30"/>
              </w:rPr>
              <w:t>罗社区工作人员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8049E0" w:rsidRPr="0076708F" w:rsidRDefault="008049E0" w:rsidP="0076708F">
            <w:pPr>
              <w:pStyle w:val="Default"/>
              <w:jc w:val="left"/>
              <w:rPr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>余</w:t>
            </w:r>
            <w:proofErr w:type="gramStart"/>
            <w:r w:rsidRPr="0076708F">
              <w:rPr>
                <w:rFonts w:hint="eastAsia"/>
                <w:sz w:val="30"/>
                <w:szCs w:val="30"/>
              </w:rPr>
              <w:t>莹莹</w:t>
            </w:r>
            <w:proofErr w:type="gramEnd"/>
            <w:r w:rsidRPr="0076708F">
              <w:rPr>
                <w:rFonts w:hint="eastAsia"/>
                <w:sz w:val="30"/>
                <w:szCs w:val="30"/>
              </w:rPr>
              <w:t>（女）</w:t>
            </w:r>
          </w:p>
        </w:tc>
        <w:tc>
          <w:tcPr>
            <w:tcW w:w="6571" w:type="dxa"/>
            <w:vAlign w:val="center"/>
          </w:tcPr>
          <w:p w:rsidR="008049E0" w:rsidRPr="0076708F" w:rsidRDefault="008049E0" w:rsidP="0076708F">
            <w:pPr>
              <w:pStyle w:val="Default"/>
              <w:jc w:val="left"/>
              <w:rPr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>东莞正扬电子机械有限公司培训高级专员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8049E0" w:rsidRDefault="008049E0" w:rsidP="0076708F">
            <w:pPr>
              <w:pStyle w:val="Default"/>
              <w:jc w:val="left"/>
              <w:rPr>
                <w:rFonts w:hint="eastAsia"/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>苏慧彬（女）</w:t>
            </w:r>
          </w:p>
          <w:p w:rsidR="00192640" w:rsidRPr="0076708F" w:rsidRDefault="00192640" w:rsidP="0076708F">
            <w:pPr>
              <w:pStyle w:val="Default"/>
              <w:jc w:val="left"/>
              <w:rPr>
                <w:sz w:val="30"/>
                <w:szCs w:val="30"/>
              </w:rPr>
            </w:pPr>
          </w:p>
        </w:tc>
        <w:tc>
          <w:tcPr>
            <w:tcW w:w="6571" w:type="dxa"/>
            <w:vAlign w:val="center"/>
          </w:tcPr>
          <w:p w:rsidR="008049E0" w:rsidRPr="0076708F" w:rsidRDefault="008049E0" w:rsidP="0076708F">
            <w:pPr>
              <w:pStyle w:val="Default"/>
              <w:jc w:val="left"/>
              <w:rPr>
                <w:sz w:val="30"/>
                <w:szCs w:val="30"/>
              </w:rPr>
            </w:pPr>
            <w:r w:rsidRPr="0076708F">
              <w:rPr>
                <w:rFonts w:hint="eastAsia"/>
                <w:sz w:val="30"/>
                <w:szCs w:val="30"/>
              </w:rPr>
              <w:t>东莞交通实业发展有限公司机动车驾驶人考试中心专员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192640" w:rsidRDefault="008049E0" w:rsidP="008049E0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覃</w:t>
            </w:r>
            <w:proofErr w:type="gramEnd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悦</w:t>
            </w:r>
          </w:p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</w:t>
            </w:r>
          </w:p>
        </w:tc>
        <w:tc>
          <w:tcPr>
            <w:tcW w:w="657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国家税务总局东莞市税务局大岭山税务分局一级行政执法员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张良顺　　</w:t>
            </w:r>
            <w:proofErr w:type="gramStart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proofErr w:type="gramEnd"/>
          </w:p>
        </w:tc>
        <w:tc>
          <w:tcPr>
            <w:tcW w:w="657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东莞职业技术学院学生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李万安　　</w:t>
            </w:r>
            <w:proofErr w:type="gramStart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proofErr w:type="gramEnd"/>
          </w:p>
        </w:tc>
        <w:tc>
          <w:tcPr>
            <w:tcW w:w="657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塘厦镇林村党群服务中心财经办办事员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蓓</w:t>
            </w:r>
            <w:proofErr w:type="gramEnd"/>
          </w:p>
        </w:tc>
        <w:tc>
          <w:tcPr>
            <w:tcW w:w="657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东莞市税务局南城税务分局科员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陈晓敏（女）</w:t>
            </w:r>
          </w:p>
        </w:tc>
        <w:tc>
          <w:tcPr>
            <w:tcW w:w="657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东莞莞城街道罗沙社区居民委员会办事员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 xml:space="preserve">陈建均　　　</w:t>
            </w:r>
            <w:proofErr w:type="gramEnd"/>
          </w:p>
        </w:tc>
        <w:tc>
          <w:tcPr>
            <w:tcW w:w="657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东莞华贝电子科技有限公司SMT设备工程师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姚锐权　　</w:t>
            </w:r>
            <w:proofErr w:type="gramStart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proofErr w:type="gramEnd"/>
          </w:p>
        </w:tc>
        <w:tc>
          <w:tcPr>
            <w:tcW w:w="657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广东凯晟照明科技有限公司会计人员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192640" w:rsidRDefault="008049E0" w:rsidP="008049E0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叶沛林</w:t>
            </w:r>
            <w:proofErr w:type="gramEnd"/>
          </w:p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</w:t>
            </w:r>
          </w:p>
        </w:tc>
        <w:tc>
          <w:tcPr>
            <w:tcW w:w="657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东莞市沁源社会工作服务中心（驻道</w:t>
            </w:r>
            <w:proofErr w:type="gramStart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滘</w:t>
            </w:r>
            <w:proofErr w:type="gramEnd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镇厚德村社区综合服务中心）社工助理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卢淑芬（女）</w:t>
            </w:r>
          </w:p>
        </w:tc>
        <w:tc>
          <w:tcPr>
            <w:tcW w:w="657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东莞市东坑镇骏达社区居民委员会团支部副书记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陈　</w:t>
            </w:r>
            <w:proofErr w:type="gramStart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晗</w:t>
            </w:r>
            <w:proofErr w:type="gramEnd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（女）</w:t>
            </w:r>
          </w:p>
        </w:tc>
        <w:tc>
          <w:tcPr>
            <w:tcW w:w="657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道</w:t>
            </w:r>
            <w:proofErr w:type="gramStart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滘</w:t>
            </w:r>
            <w:proofErr w:type="gramEnd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镇工程建设中心办事员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赖彩碧</w:t>
            </w:r>
            <w:proofErr w:type="gramEnd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（女）</w:t>
            </w:r>
          </w:p>
        </w:tc>
        <w:tc>
          <w:tcPr>
            <w:tcW w:w="657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麻涌镇华阳村委会团（总）支部书记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翁秀玲（女）</w:t>
            </w:r>
          </w:p>
        </w:tc>
        <w:tc>
          <w:tcPr>
            <w:tcW w:w="657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东莞市东部中心医院护士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谢明</w:t>
            </w:r>
            <w:proofErr w:type="gramStart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浩</w:t>
            </w:r>
            <w:proofErr w:type="gramEnd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</w:t>
            </w:r>
            <w:proofErr w:type="gramStart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proofErr w:type="gramEnd"/>
          </w:p>
        </w:tc>
        <w:tc>
          <w:tcPr>
            <w:tcW w:w="657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东莞市沙田医院耳鼻咽喉科医生</w:t>
            </w:r>
          </w:p>
        </w:tc>
      </w:tr>
      <w:tr w:rsidR="008049E0" w:rsidRPr="0076708F" w:rsidTr="008049E0">
        <w:trPr>
          <w:trHeight w:val="646"/>
        </w:trPr>
        <w:tc>
          <w:tcPr>
            <w:tcW w:w="195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梁</w:t>
            </w:r>
            <w:proofErr w:type="gramStart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浩</w:t>
            </w:r>
            <w:proofErr w:type="gramEnd"/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莹（女）</w:t>
            </w:r>
          </w:p>
        </w:tc>
        <w:tc>
          <w:tcPr>
            <w:tcW w:w="6571" w:type="dxa"/>
            <w:vAlign w:val="center"/>
          </w:tcPr>
          <w:p w:rsidR="008049E0" w:rsidRPr="008049E0" w:rsidRDefault="008049E0" w:rsidP="008049E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8049E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莞城医院护士</w:t>
            </w:r>
          </w:p>
        </w:tc>
      </w:tr>
    </w:tbl>
    <w:p w:rsidR="00AA53F0" w:rsidRDefault="00AA53F0" w:rsidP="00AA53F0">
      <w:pPr>
        <w:rPr>
          <w:sz w:val="30"/>
          <w:szCs w:val="30"/>
        </w:rPr>
      </w:pPr>
    </w:p>
    <w:p w:rsidR="0059575D" w:rsidRPr="00AA53F0" w:rsidRDefault="00AA53F0" w:rsidP="00AA53F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</w:t>
      </w:r>
      <w:r w:rsidR="00EB2128" w:rsidRPr="00AA53F0">
        <w:rPr>
          <w:rFonts w:hint="eastAsia"/>
          <w:b/>
          <w:bCs/>
          <w:sz w:val="30"/>
          <w:szCs w:val="30"/>
        </w:rPr>
        <w:t>申报广东省优秀共青团干部候选人</w:t>
      </w:r>
      <w:r w:rsidR="00847A98" w:rsidRPr="00AA53F0">
        <w:rPr>
          <w:b/>
          <w:bCs/>
          <w:sz w:val="30"/>
          <w:szCs w:val="30"/>
        </w:rPr>
        <w:t>（</w:t>
      </w:r>
      <w:r w:rsidR="00EB2128" w:rsidRPr="00AA53F0">
        <w:rPr>
          <w:b/>
          <w:bCs/>
          <w:sz w:val="30"/>
          <w:szCs w:val="30"/>
        </w:rPr>
        <w:t>11</w:t>
      </w:r>
      <w:r w:rsidR="00EB2128" w:rsidRPr="00AA53F0">
        <w:rPr>
          <w:rFonts w:hint="eastAsia"/>
          <w:b/>
          <w:bCs/>
          <w:sz w:val="30"/>
          <w:szCs w:val="30"/>
        </w:rPr>
        <w:t>个</w:t>
      </w:r>
      <w:r w:rsidR="00847A98" w:rsidRPr="00AA53F0">
        <w:rPr>
          <w:b/>
          <w:bCs/>
          <w:sz w:val="30"/>
          <w:szCs w:val="30"/>
        </w:rPr>
        <w:t>）</w:t>
      </w:r>
    </w:p>
    <w:p w:rsidR="0059575D" w:rsidRDefault="0059575D">
      <w:pPr>
        <w:pStyle w:val="Defaul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6429"/>
      </w:tblGrid>
      <w:tr w:rsidR="006B1258" w:rsidTr="00AA53F0">
        <w:tc>
          <w:tcPr>
            <w:tcW w:w="2093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钟银贞（女）</w:t>
            </w:r>
          </w:p>
        </w:tc>
        <w:tc>
          <w:tcPr>
            <w:tcW w:w="6429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东莞职业技术学院财经系团总支书记</w:t>
            </w:r>
          </w:p>
        </w:tc>
      </w:tr>
      <w:tr w:rsidR="006B1258" w:rsidTr="00AA53F0">
        <w:tc>
          <w:tcPr>
            <w:tcW w:w="2093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刘　帅　　</w:t>
            </w:r>
            <w:proofErr w:type="gramStart"/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proofErr w:type="gramEnd"/>
          </w:p>
        </w:tc>
        <w:tc>
          <w:tcPr>
            <w:tcW w:w="6429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东莞市第六高级中学团委书记代理人</w:t>
            </w:r>
          </w:p>
        </w:tc>
      </w:tr>
      <w:tr w:rsidR="006B1258" w:rsidTr="00AA53F0">
        <w:tc>
          <w:tcPr>
            <w:tcW w:w="2093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李　</w:t>
            </w:r>
            <w:proofErr w:type="gramStart"/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怡</w:t>
            </w:r>
            <w:proofErr w:type="gramEnd"/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（女）</w:t>
            </w:r>
          </w:p>
        </w:tc>
        <w:tc>
          <w:tcPr>
            <w:tcW w:w="6429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广东电网有限责任公司东莞供电局党建工作</w:t>
            </w:r>
            <w:proofErr w:type="gramStart"/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部团青</w:t>
            </w:r>
            <w:proofErr w:type="gramEnd"/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管理及社会责任专责</w:t>
            </w:r>
          </w:p>
        </w:tc>
      </w:tr>
      <w:tr w:rsidR="006B1258" w:rsidTr="00AA53F0">
        <w:tc>
          <w:tcPr>
            <w:tcW w:w="2093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张玉秋（女）</w:t>
            </w:r>
          </w:p>
        </w:tc>
        <w:tc>
          <w:tcPr>
            <w:tcW w:w="6429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广东唯美陶瓷有限公司团委书记</w:t>
            </w:r>
          </w:p>
        </w:tc>
      </w:tr>
      <w:tr w:rsidR="006B1258" w:rsidTr="00AA53F0">
        <w:tc>
          <w:tcPr>
            <w:tcW w:w="2093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李　</w:t>
            </w:r>
            <w:proofErr w:type="gramStart"/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茹</w:t>
            </w:r>
            <w:proofErr w:type="gramEnd"/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（女）</w:t>
            </w:r>
          </w:p>
        </w:tc>
        <w:tc>
          <w:tcPr>
            <w:tcW w:w="6429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东莞市宏川化工</w:t>
            </w:r>
            <w:proofErr w:type="gramEnd"/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供应链有限公司团支部书记</w:t>
            </w:r>
          </w:p>
        </w:tc>
      </w:tr>
      <w:tr w:rsidR="006B1258" w:rsidTr="00AA53F0">
        <w:tc>
          <w:tcPr>
            <w:tcW w:w="2093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姚佩仪（女）</w:t>
            </w:r>
          </w:p>
        </w:tc>
        <w:tc>
          <w:tcPr>
            <w:tcW w:w="6429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北京师范大学东莞石竹附属学校团委书记</w:t>
            </w:r>
          </w:p>
        </w:tc>
      </w:tr>
      <w:tr w:rsidR="006B1258" w:rsidTr="00AA53F0">
        <w:tc>
          <w:tcPr>
            <w:tcW w:w="2093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王焯华　　</w:t>
            </w:r>
            <w:proofErr w:type="gramStart"/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proofErr w:type="gramEnd"/>
          </w:p>
        </w:tc>
        <w:tc>
          <w:tcPr>
            <w:tcW w:w="6429" w:type="dxa"/>
            <w:vAlign w:val="center"/>
          </w:tcPr>
          <w:p w:rsidR="006B1258" w:rsidRPr="00AA53F0" w:rsidRDefault="006B1258" w:rsidP="001926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东莞市石排镇</w:t>
            </w:r>
            <w:r w:rsidR="0019264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团委</w:t>
            </w: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书记</w:t>
            </w:r>
          </w:p>
        </w:tc>
      </w:tr>
      <w:tr w:rsidR="006B1258" w:rsidTr="00AA53F0">
        <w:tc>
          <w:tcPr>
            <w:tcW w:w="2093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李彩燕（女）</w:t>
            </w:r>
          </w:p>
        </w:tc>
        <w:tc>
          <w:tcPr>
            <w:tcW w:w="6429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东莞市樟木头镇团委专职团干部</w:t>
            </w:r>
          </w:p>
        </w:tc>
      </w:tr>
      <w:tr w:rsidR="006B1258" w:rsidTr="00AA53F0">
        <w:tc>
          <w:tcPr>
            <w:tcW w:w="2093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段德</w:t>
            </w:r>
            <w:proofErr w:type="gramStart"/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玉　　</w:t>
            </w:r>
            <w:proofErr w:type="gramEnd"/>
          </w:p>
        </w:tc>
        <w:tc>
          <w:tcPr>
            <w:tcW w:w="6429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东莞市东坑镇中德电缆有限公司团支部书记</w:t>
            </w:r>
          </w:p>
        </w:tc>
      </w:tr>
      <w:tr w:rsidR="006B1258" w:rsidTr="00AA53F0">
        <w:tc>
          <w:tcPr>
            <w:tcW w:w="2093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黄晓敏（女）</w:t>
            </w:r>
          </w:p>
        </w:tc>
        <w:tc>
          <w:tcPr>
            <w:tcW w:w="6429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共青团东莞市委员会宣传部部长</w:t>
            </w:r>
          </w:p>
        </w:tc>
      </w:tr>
      <w:tr w:rsidR="006B1258" w:rsidTr="00AA53F0">
        <w:tc>
          <w:tcPr>
            <w:tcW w:w="2093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刘芳岑（女）</w:t>
            </w:r>
          </w:p>
        </w:tc>
        <w:tc>
          <w:tcPr>
            <w:tcW w:w="6429" w:type="dxa"/>
            <w:vAlign w:val="center"/>
          </w:tcPr>
          <w:p w:rsidR="006B1258" w:rsidRPr="00AA53F0" w:rsidRDefault="006B1258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东莞市凤岗镇教育管理中心少先队总辅导员</w:t>
            </w:r>
          </w:p>
        </w:tc>
      </w:tr>
    </w:tbl>
    <w:p w:rsidR="0059575D" w:rsidRDefault="0059575D">
      <w:pPr>
        <w:pStyle w:val="Default"/>
      </w:pPr>
    </w:p>
    <w:p w:rsidR="0059575D" w:rsidRDefault="0059575D">
      <w:pPr>
        <w:pStyle w:val="Default"/>
        <w:rPr>
          <w:sz w:val="30"/>
          <w:szCs w:val="30"/>
        </w:rPr>
      </w:pPr>
    </w:p>
    <w:p w:rsidR="0059575D" w:rsidRDefault="00AA53F0">
      <w:pPr>
        <w:pStyle w:val="Defaul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五、</w:t>
      </w:r>
      <w:r w:rsidR="00EB2128">
        <w:rPr>
          <w:rFonts w:hint="eastAsia"/>
          <w:b/>
          <w:bCs/>
          <w:sz w:val="30"/>
          <w:szCs w:val="30"/>
        </w:rPr>
        <w:t>申报广东省五四红旗团委标兵</w:t>
      </w:r>
      <w:r w:rsidR="00847A98">
        <w:rPr>
          <w:b/>
          <w:bCs/>
          <w:sz w:val="30"/>
          <w:szCs w:val="30"/>
        </w:rPr>
        <w:t>（</w:t>
      </w:r>
      <w:r w:rsidR="00EB2128">
        <w:rPr>
          <w:rFonts w:hint="eastAsia"/>
          <w:b/>
          <w:bCs/>
          <w:sz w:val="30"/>
          <w:szCs w:val="30"/>
        </w:rPr>
        <w:t>１个</w:t>
      </w:r>
      <w:r w:rsidR="00847A98">
        <w:rPr>
          <w:b/>
          <w:bCs/>
          <w:sz w:val="30"/>
          <w:szCs w:val="30"/>
        </w:rPr>
        <w:t>）</w:t>
      </w:r>
    </w:p>
    <w:p w:rsidR="0059575D" w:rsidRDefault="00EB2128" w:rsidP="00AA53F0">
      <w:pPr>
        <w:pStyle w:val="Default"/>
        <w:rPr>
          <w:sz w:val="30"/>
          <w:szCs w:val="30"/>
        </w:rPr>
      </w:pPr>
      <w:r>
        <w:rPr>
          <w:rFonts w:hint="eastAsia"/>
          <w:sz w:val="30"/>
          <w:szCs w:val="30"/>
        </w:rPr>
        <w:t>东莞市常平镇团委</w:t>
      </w:r>
    </w:p>
    <w:p w:rsidR="0059575D" w:rsidRDefault="00EB2128">
      <w:pPr>
        <w:pStyle w:val="Defaul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</w:t>
      </w:r>
    </w:p>
    <w:p w:rsidR="0059575D" w:rsidRDefault="00EB2128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六、申报广东省五四红旗支部标兵候选集体</w:t>
      </w:r>
      <w:r w:rsidR="00847A98">
        <w:rPr>
          <w:b/>
          <w:bCs/>
          <w:sz w:val="30"/>
          <w:szCs w:val="30"/>
        </w:rPr>
        <w:t>（</w:t>
      </w:r>
      <w:r>
        <w:rPr>
          <w:rFonts w:hint="eastAsia"/>
          <w:b/>
          <w:bCs/>
          <w:sz w:val="30"/>
          <w:szCs w:val="30"/>
        </w:rPr>
        <w:t>１个</w:t>
      </w:r>
      <w:r w:rsidR="00847A98">
        <w:rPr>
          <w:b/>
          <w:bCs/>
          <w:sz w:val="30"/>
          <w:szCs w:val="30"/>
        </w:rPr>
        <w:t>）</w:t>
      </w:r>
    </w:p>
    <w:p w:rsidR="0059575D" w:rsidRDefault="00192640" w:rsidP="00AA53F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国家税务总局</w:t>
      </w:r>
      <w:r w:rsidR="00EB2128">
        <w:rPr>
          <w:rFonts w:hint="eastAsia"/>
          <w:sz w:val="30"/>
          <w:szCs w:val="30"/>
        </w:rPr>
        <w:t>东莞市税务局东城税务分局团支部</w:t>
      </w:r>
    </w:p>
    <w:p w:rsidR="0059575D" w:rsidRDefault="0059575D">
      <w:pPr>
        <w:rPr>
          <w:sz w:val="30"/>
          <w:szCs w:val="30"/>
        </w:rPr>
      </w:pPr>
    </w:p>
    <w:p w:rsidR="0059575D" w:rsidRDefault="00EB2128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七、申报广东省百佳团支部书记候选人</w:t>
      </w:r>
      <w:r w:rsidR="00847A98">
        <w:rPr>
          <w:b/>
          <w:bCs/>
          <w:sz w:val="30"/>
          <w:szCs w:val="30"/>
        </w:rPr>
        <w:t>（</w:t>
      </w:r>
      <w:r>
        <w:rPr>
          <w:rFonts w:hint="eastAsia"/>
          <w:b/>
          <w:bCs/>
          <w:sz w:val="30"/>
          <w:szCs w:val="30"/>
        </w:rPr>
        <w:t>６个</w:t>
      </w:r>
      <w:r w:rsidR="00847A98">
        <w:rPr>
          <w:b/>
          <w:bCs/>
          <w:sz w:val="30"/>
          <w:szCs w:val="30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6287"/>
      </w:tblGrid>
      <w:tr w:rsidR="00AA53F0" w:rsidTr="00AA53F0">
        <w:tc>
          <w:tcPr>
            <w:tcW w:w="2235" w:type="dxa"/>
            <w:vAlign w:val="center"/>
          </w:tcPr>
          <w:p w:rsidR="00192640" w:rsidRDefault="00AA53F0" w:rsidP="00AA53F0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郑焜日</w:t>
            </w:r>
          </w:p>
          <w:p w:rsidR="00AA53F0" w:rsidRPr="00AA53F0" w:rsidRDefault="00AA53F0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</w:t>
            </w:r>
          </w:p>
        </w:tc>
        <w:tc>
          <w:tcPr>
            <w:tcW w:w="6287" w:type="dxa"/>
            <w:vAlign w:val="center"/>
          </w:tcPr>
          <w:p w:rsidR="00AA53F0" w:rsidRPr="00AA53F0" w:rsidRDefault="00AA53F0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广东电网有限责任公司东莞西区供电局企管法律助理专责</w:t>
            </w:r>
          </w:p>
        </w:tc>
      </w:tr>
      <w:tr w:rsidR="00AA53F0" w:rsidTr="00AA53F0">
        <w:tc>
          <w:tcPr>
            <w:tcW w:w="2235" w:type="dxa"/>
            <w:vAlign w:val="center"/>
          </w:tcPr>
          <w:p w:rsidR="00AA53F0" w:rsidRPr="00AA53F0" w:rsidRDefault="00AA53F0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蒋小巍</w:t>
            </w:r>
            <w:proofErr w:type="gramStart"/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</w:t>
            </w:r>
            <w:proofErr w:type="gramEnd"/>
          </w:p>
        </w:tc>
        <w:tc>
          <w:tcPr>
            <w:tcW w:w="6287" w:type="dxa"/>
            <w:vAlign w:val="center"/>
          </w:tcPr>
          <w:p w:rsidR="00AA53F0" w:rsidRPr="00AA53F0" w:rsidRDefault="00AA53F0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东莞深能源</w:t>
            </w:r>
            <w:proofErr w:type="gramStart"/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樟</w:t>
            </w:r>
            <w:proofErr w:type="gramEnd"/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洋电力有限公司团支部书记</w:t>
            </w:r>
          </w:p>
        </w:tc>
      </w:tr>
      <w:tr w:rsidR="00AA53F0" w:rsidTr="00AA53F0">
        <w:tc>
          <w:tcPr>
            <w:tcW w:w="2235" w:type="dxa"/>
            <w:vAlign w:val="center"/>
          </w:tcPr>
          <w:p w:rsidR="00AA53F0" w:rsidRPr="00AA53F0" w:rsidRDefault="00AA53F0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邓志华</w:t>
            </w:r>
            <w:proofErr w:type="gramStart"/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</w:t>
            </w:r>
            <w:proofErr w:type="gramEnd"/>
          </w:p>
        </w:tc>
        <w:tc>
          <w:tcPr>
            <w:tcW w:w="6287" w:type="dxa"/>
            <w:vAlign w:val="center"/>
          </w:tcPr>
          <w:p w:rsidR="00AA53F0" w:rsidRPr="00AA53F0" w:rsidRDefault="00AA53F0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高</w:t>
            </w:r>
            <w:proofErr w:type="gramStart"/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埗</w:t>
            </w:r>
            <w:proofErr w:type="gramEnd"/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镇三联村团支部书记</w:t>
            </w:r>
          </w:p>
        </w:tc>
      </w:tr>
      <w:tr w:rsidR="00AA53F0" w:rsidTr="00AA53F0">
        <w:tc>
          <w:tcPr>
            <w:tcW w:w="2235" w:type="dxa"/>
            <w:vAlign w:val="center"/>
          </w:tcPr>
          <w:p w:rsidR="00AA53F0" w:rsidRPr="00AA53F0" w:rsidRDefault="00AA53F0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丘小芳（女）　</w:t>
            </w:r>
          </w:p>
        </w:tc>
        <w:tc>
          <w:tcPr>
            <w:tcW w:w="6287" w:type="dxa"/>
            <w:vAlign w:val="center"/>
          </w:tcPr>
          <w:p w:rsidR="00AA53F0" w:rsidRPr="00AA53F0" w:rsidRDefault="00AA53F0" w:rsidP="001926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东莞市大岭山中学</w:t>
            </w:r>
            <w:r w:rsidR="0019264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教工团支部书记</w:t>
            </w:r>
          </w:p>
        </w:tc>
      </w:tr>
      <w:tr w:rsidR="00AA53F0" w:rsidTr="00AA53F0">
        <w:tc>
          <w:tcPr>
            <w:tcW w:w="2235" w:type="dxa"/>
            <w:vAlign w:val="center"/>
          </w:tcPr>
          <w:p w:rsidR="00AA53F0" w:rsidRPr="00AA53F0" w:rsidRDefault="00AA53F0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　琴（女）</w:t>
            </w:r>
          </w:p>
        </w:tc>
        <w:tc>
          <w:tcPr>
            <w:tcW w:w="6287" w:type="dxa"/>
            <w:vAlign w:val="center"/>
          </w:tcPr>
          <w:p w:rsidR="00AA53F0" w:rsidRPr="00AA53F0" w:rsidRDefault="00AA53F0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东莞市常平镇朗贝村团支部书记</w:t>
            </w:r>
          </w:p>
        </w:tc>
      </w:tr>
      <w:tr w:rsidR="00AA53F0" w:rsidTr="00AA53F0">
        <w:tc>
          <w:tcPr>
            <w:tcW w:w="2235" w:type="dxa"/>
            <w:vAlign w:val="center"/>
          </w:tcPr>
          <w:p w:rsidR="00AA53F0" w:rsidRPr="00AA53F0" w:rsidRDefault="00AA53F0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刘嘉欣（女）</w:t>
            </w:r>
          </w:p>
        </w:tc>
        <w:tc>
          <w:tcPr>
            <w:tcW w:w="6287" w:type="dxa"/>
            <w:vAlign w:val="center"/>
          </w:tcPr>
          <w:p w:rsidR="00AA53F0" w:rsidRPr="00AA53F0" w:rsidRDefault="00AA53F0" w:rsidP="00AA53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A53F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东莞市发展和改革局</w:t>
            </w:r>
            <w:r w:rsidR="0019264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第一团支部团员</w:t>
            </w:r>
          </w:p>
        </w:tc>
      </w:tr>
    </w:tbl>
    <w:p w:rsidR="0059575D" w:rsidRDefault="0059575D">
      <w:pPr>
        <w:pStyle w:val="Default"/>
        <w:rPr>
          <w:sz w:val="30"/>
          <w:szCs w:val="30"/>
        </w:rPr>
      </w:pPr>
    </w:p>
    <w:sectPr w:rsidR="0059575D" w:rsidSect="00595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DB" w:rsidRDefault="00156FDB" w:rsidP="00847A98">
      <w:r>
        <w:separator/>
      </w:r>
    </w:p>
  </w:endnote>
  <w:endnote w:type="continuationSeparator" w:id="0">
    <w:p w:rsidR="00156FDB" w:rsidRDefault="00156FDB" w:rsidP="00847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DB" w:rsidRDefault="00156FDB" w:rsidP="00847A98">
      <w:r>
        <w:separator/>
      </w:r>
    </w:p>
  </w:footnote>
  <w:footnote w:type="continuationSeparator" w:id="0">
    <w:p w:rsidR="00156FDB" w:rsidRDefault="00156FDB" w:rsidP="00847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661A6"/>
    <w:multiLevelType w:val="singleLevel"/>
    <w:tmpl w:val="90F661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8D023B"/>
    <w:multiLevelType w:val="hybridMultilevel"/>
    <w:tmpl w:val="DBC831C8"/>
    <w:lvl w:ilvl="0" w:tplc="D834D506">
      <w:start w:val="4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3513B7"/>
    <w:multiLevelType w:val="hybridMultilevel"/>
    <w:tmpl w:val="D0EEAFE6"/>
    <w:lvl w:ilvl="0" w:tplc="EFCE6BC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197393"/>
    <w:multiLevelType w:val="hybridMultilevel"/>
    <w:tmpl w:val="45BA4FA2"/>
    <w:lvl w:ilvl="0" w:tplc="0409000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4">
    <w:nsid w:val="5C544E85"/>
    <w:multiLevelType w:val="hybridMultilevel"/>
    <w:tmpl w:val="57C8F19E"/>
    <w:lvl w:ilvl="0" w:tplc="CFA0BEC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FFFF4CCE"/>
    <w:rsid w:val="C2FFDD26"/>
    <w:rsid w:val="FF27B89D"/>
    <w:rsid w:val="FFFF4CCE"/>
    <w:rsid w:val="00156FDB"/>
    <w:rsid w:val="00192640"/>
    <w:rsid w:val="0059575D"/>
    <w:rsid w:val="006B1258"/>
    <w:rsid w:val="0076708F"/>
    <w:rsid w:val="007A36E2"/>
    <w:rsid w:val="008049E0"/>
    <w:rsid w:val="00847A98"/>
    <w:rsid w:val="008B3E53"/>
    <w:rsid w:val="009A36AC"/>
    <w:rsid w:val="00AA53F0"/>
    <w:rsid w:val="00D93B15"/>
    <w:rsid w:val="00EB2128"/>
    <w:rsid w:val="5BBFD814"/>
    <w:rsid w:val="6EEDF261"/>
    <w:rsid w:val="6FFB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5957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9575D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3">
    <w:name w:val="header"/>
    <w:basedOn w:val="a"/>
    <w:link w:val="Char"/>
    <w:rsid w:val="00847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7A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47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7A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847A98"/>
    <w:pPr>
      <w:ind w:firstLineChars="200" w:firstLine="420"/>
    </w:pPr>
  </w:style>
  <w:style w:type="table" w:styleId="a6">
    <w:name w:val="Table Grid"/>
    <w:basedOn w:val="a1"/>
    <w:rsid w:val="00767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Theme"/>
    <w:basedOn w:val="a1"/>
    <w:rsid w:val="007670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C5CD65-9215-4140-BFA3-3EEFA1BD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。。</dc:creator>
  <cp:lastModifiedBy>Windows 用户</cp:lastModifiedBy>
  <cp:revision>5</cp:revision>
  <dcterms:created xsi:type="dcterms:W3CDTF">2021-04-08T02:37:00Z</dcterms:created>
  <dcterms:modified xsi:type="dcterms:W3CDTF">2021-04-07T08:01:00Z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