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30"/>
          <w:szCs w:val="30"/>
        </w:rPr>
      </w:pPr>
      <w:r>
        <w:rPr>
          <w:rFonts w:hint="eastAsia"/>
          <w:sz w:val="30"/>
          <w:szCs w:val="30"/>
        </w:rPr>
        <w:t>附件</w:t>
      </w:r>
    </w:p>
    <w:p>
      <w:pPr>
        <w:rPr>
          <w:sz w:val="30"/>
          <w:szCs w:val="30"/>
        </w:rPr>
      </w:pPr>
    </w:p>
    <w:p>
      <w:pPr>
        <w:jc w:val="center"/>
        <w:rPr>
          <w:b/>
          <w:bCs/>
          <w:sz w:val="44"/>
          <w:szCs w:val="44"/>
        </w:rPr>
      </w:pPr>
      <w:r>
        <w:rPr>
          <w:rFonts w:hint="eastAsia"/>
          <w:b/>
          <w:bCs/>
          <w:sz w:val="44"/>
          <w:szCs w:val="44"/>
        </w:rPr>
        <w:t>候选人</w:t>
      </w:r>
      <w:r>
        <w:rPr>
          <w:b/>
          <w:bCs/>
          <w:sz w:val="44"/>
          <w:szCs w:val="44"/>
        </w:rPr>
        <w:t>（</w:t>
      </w:r>
      <w:r>
        <w:rPr>
          <w:rFonts w:hint="eastAsia"/>
          <w:b/>
          <w:bCs/>
          <w:sz w:val="44"/>
          <w:szCs w:val="44"/>
        </w:rPr>
        <w:t>集体</w:t>
      </w:r>
      <w:r>
        <w:rPr>
          <w:b/>
          <w:bCs/>
          <w:sz w:val="44"/>
          <w:szCs w:val="44"/>
        </w:rPr>
        <w:t>）</w:t>
      </w:r>
      <w:r>
        <w:rPr>
          <w:rFonts w:hint="eastAsia"/>
          <w:b/>
          <w:bCs/>
          <w:sz w:val="44"/>
          <w:szCs w:val="44"/>
        </w:rPr>
        <w:t>名单</w:t>
      </w:r>
    </w:p>
    <w:p>
      <w:pPr>
        <w:rPr>
          <w:sz w:val="30"/>
          <w:szCs w:val="30"/>
        </w:rPr>
      </w:pPr>
    </w:p>
    <w:p>
      <w:pPr>
        <w:rPr>
          <w:b/>
          <w:bCs/>
          <w:sz w:val="30"/>
          <w:szCs w:val="30"/>
        </w:rPr>
      </w:pPr>
      <w:r>
        <w:rPr>
          <w:rFonts w:hint="eastAsia"/>
          <w:b/>
          <w:bCs/>
          <w:sz w:val="30"/>
          <w:szCs w:val="30"/>
        </w:rPr>
        <w:t>一、申报广东省五四红旗团委</w:t>
      </w:r>
      <w:r>
        <w:rPr>
          <w:b/>
          <w:bCs/>
          <w:sz w:val="30"/>
          <w:szCs w:val="30"/>
        </w:rPr>
        <w:t>（3</w:t>
      </w:r>
      <w:r>
        <w:rPr>
          <w:rFonts w:hint="eastAsia"/>
          <w:b/>
          <w:bCs/>
          <w:sz w:val="30"/>
          <w:szCs w:val="30"/>
        </w:rPr>
        <w:t>个</w:t>
      </w:r>
      <w:r>
        <w:rPr>
          <w:b/>
          <w:bCs/>
          <w:sz w:val="30"/>
          <w:szCs w:val="30"/>
        </w:rPr>
        <w:t>）</w:t>
      </w:r>
    </w:p>
    <w:p>
      <w:pPr>
        <w:rPr>
          <w:sz w:val="30"/>
          <w:szCs w:val="30"/>
        </w:rPr>
      </w:pPr>
      <w:r>
        <w:rPr>
          <w:rFonts w:hint="eastAsia"/>
          <w:sz w:val="30"/>
          <w:szCs w:val="30"/>
        </w:rPr>
        <w:t>　东莞市桥头镇团委</w:t>
      </w:r>
    </w:p>
    <w:p>
      <w:pPr>
        <w:rPr>
          <w:sz w:val="30"/>
          <w:szCs w:val="30"/>
        </w:rPr>
      </w:pPr>
      <w:r>
        <w:rPr>
          <w:rFonts w:hint="eastAsia"/>
          <w:sz w:val="30"/>
          <w:szCs w:val="30"/>
        </w:rPr>
        <w:t>　东莞市东莞中学团委</w:t>
      </w:r>
    </w:p>
    <w:p>
      <w:pPr>
        <w:rPr>
          <w:sz w:val="30"/>
          <w:szCs w:val="30"/>
        </w:rPr>
      </w:pPr>
      <w:r>
        <w:rPr>
          <w:rFonts w:hint="eastAsia"/>
          <w:sz w:val="30"/>
          <w:szCs w:val="30"/>
        </w:rPr>
        <w:t>　东莞市清溪镇团委</w:t>
      </w:r>
    </w:p>
    <w:p>
      <w:pPr>
        <w:rPr>
          <w:sz w:val="30"/>
          <w:szCs w:val="30"/>
        </w:rPr>
      </w:pPr>
      <w:r>
        <w:rPr>
          <w:rFonts w:hint="eastAsia"/>
          <w:sz w:val="30"/>
          <w:szCs w:val="30"/>
        </w:rPr>
        <w:t>　</w:t>
      </w:r>
    </w:p>
    <w:p>
      <w:pPr>
        <w:pStyle w:val="9"/>
        <w:numPr>
          <w:ilvl w:val="0"/>
          <w:numId w:val="1"/>
        </w:numPr>
        <w:ind w:firstLineChars="0"/>
        <w:rPr>
          <w:b/>
          <w:bCs/>
          <w:sz w:val="30"/>
          <w:szCs w:val="30"/>
        </w:rPr>
      </w:pPr>
      <w:r>
        <w:rPr>
          <w:rFonts w:hint="eastAsia"/>
          <w:b/>
          <w:bCs/>
          <w:sz w:val="30"/>
          <w:szCs w:val="30"/>
        </w:rPr>
        <w:t>申报广东省五四红旗支部候选集体</w:t>
      </w:r>
      <w:r>
        <w:rPr>
          <w:b/>
          <w:bCs/>
          <w:sz w:val="30"/>
          <w:szCs w:val="30"/>
        </w:rPr>
        <w:t>（12</w:t>
      </w:r>
      <w:r>
        <w:rPr>
          <w:rFonts w:hint="eastAsia"/>
          <w:b/>
          <w:bCs/>
          <w:sz w:val="30"/>
          <w:szCs w:val="30"/>
        </w:rPr>
        <w:t>个</w:t>
      </w:r>
      <w:r>
        <w:rPr>
          <w:b/>
          <w:bCs/>
          <w:sz w:val="30"/>
          <w:szCs w:val="30"/>
        </w:rPr>
        <w:t>）</w:t>
      </w:r>
    </w:p>
    <w:p>
      <w:pPr>
        <w:rPr>
          <w:sz w:val="30"/>
          <w:szCs w:val="30"/>
        </w:rPr>
      </w:pPr>
      <w:r>
        <w:rPr>
          <w:rFonts w:hint="eastAsia"/>
          <w:sz w:val="30"/>
          <w:szCs w:val="30"/>
        </w:rPr>
        <w:t>　东莞市消防救援支队石碣大队团支部</w:t>
      </w:r>
    </w:p>
    <w:p>
      <w:pPr>
        <w:rPr>
          <w:sz w:val="30"/>
          <w:szCs w:val="30"/>
        </w:rPr>
      </w:pPr>
      <w:r>
        <w:rPr>
          <w:rFonts w:hint="eastAsia"/>
          <w:sz w:val="30"/>
          <w:szCs w:val="30"/>
        </w:rPr>
        <w:t>　国家税务总局东莞市税务局黄江税务分局团支部</w:t>
      </w:r>
    </w:p>
    <w:p>
      <w:pPr>
        <w:rPr>
          <w:sz w:val="30"/>
          <w:szCs w:val="30"/>
        </w:rPr>
      </w:pPr>
      <w:r>
        <w:rPr>
          <w:rFonts w:hint="eastAsia"/>
          <w:sz w:val="30"/>
          <w:szCs w:val="30"/>
        </w:rPr>
        <w:t>　东莞市望牛墩镇赤滘村团支部</w:t>
      </w:r>
    </w:p>
    <w:p>
      <w:pPr>
        <w:rPr>
          <w:sz w:val="30"/>
          <w:szCs w:val="30"/>
        </w:rPr>
      </w:pPr>
      <w:r>
        <w:rPr>
          <w:rFonts w:hint="eastAsia"/>
          <w:sz w:val="30"/>
          <w:szCs w:val="30"/>
        </w:rPr>
        <w:t>　东莞市高埗镇三联村团支部</w:t>
      </w:r>
    </w:p>
    <w:p>
      <w:pPr>
        <w:rPr>
          <w:sz w:val="30"/>
          <w:szCs w:val="30"/>
        </w:rPr>
      </w:pPr>
      <w:r>
        <w:rPr>
          <w:rFonts w:hint="eastAsia"/>
          <w:sz w:val="30"/>
          <w:szCs w:val="30"/>
        </w:rPr>
        <w:t>　东莞市道滘镇中心小学团支部</w:t>
      </w:r>
    </w:p>
    <w:p>
      <w:pPr>
        <w:rPr>
          <w:sz w:val="30"/>
          <w:szCs w:val="30"/>
        </w:rPr>
      </w:pPr>
      <w:r>
        <w:rPr>
          <w:rFonts w:hint="eastAsia"/>
          <w:sz w:val="30"/>
          <w:szCs w:val="30"/>
        </w:rPr>
        <w:t>　东莞百宏实业有限公司团支部</w:t>
      </w:r>
    </w:p>
    <w:p>
      <w:pPr>
        <w:rPr>
          <w:sz w:val="30"/>
          <w:szCs w:val="30"/>
        </w:rPr>
      </w:pPr>
      <w:r>
        <w:rPr>
          <w:rFonts w:hint="eastAsia"/>
          <w:sz w:val="30"/>
          <w:szCs w:val="30"/>
        </w:rPr>
        <w:t>　东莞市烟草专卖局</w:t>
      </w:r>
      <w:r>
        <w:rPr>
          <w:sz w:val="30"/>
          <w:szCs w:val="30"/>
        </w:rPr>
        <w:t>（</w:t>
      </w:r>
      <w:r>
        <w:rPr>
          <w:rFonts w:hint="eastAsia"/>
          <w:sz w:val="30"/>
          <w:szCs w:val="30"/>
        </w:rPr>
        <w:t>公司</w:t>
      </w:r>
      <w:r>
        <w:rPr>
          <w:sz w:val="30"/>
          <w:szCs w:val="30"/>
        </w:rPr>
        <w:t>）</w:t>
      </w:r>
      <w:r>
        <w:rPr>
          <w:rFonts w:hint="eastAsia"/>
          <w:sz w:val="30"/>
          <w:szCs w:val="30"/>
        </w:rPr>
        <w:t>团总支</w:t>
      </w:r>
    </w:p>
    <w:p>
      <w:pPr>
        <w:rPr>
          <w:sz w:val="30"/>
          <w:szCs w:val="30"/>
        </w:rPr>
      </w:pPr>
      <w:r>
        <w:rPr>
          <w:rFonts w:hint="eastAsia"/>
          <w:sz w:val="30"/>
          <w:szCs w:val="30"/>
        </w:rPr>
        <w:t>　广东唯美陶瓷有限公司职能部门团支部</w:t>
      </w:r>
    </w:p>
    <w:p>
      <w:pPr>
        <w:rPr>
          <w:sz w:val="30"/>
          <w:szCs w:val="30"/>
        </w:rPr>
      </w:pPr>
      <w:r>
        <w:rPr>
          <w:rFonts w:hint="eastAsia"/>
          <w:sz w:val="30"/>
          <w:szCs w:val="30"/>
        </w:rPr>
        <w:t>　广东志成冠军集团有限公司团支部</w:t>
      </w:r>
    </w:p>
    <w:p>
      <w:pPr>
        <w:rPr>
          <w:sz w:val="30"/>
          <w:szCs w:val="30"/>
        </w:rPr>
      </w:pPr>
      <w:r>
        <w:rPr>
          <w:rFonts w:hint="eastAsia"/>
          <w:sz w:val="30"/>
          <w:szCs w:val="30"/>
        </w:rPr>
        <w:t>　东莞深能源樟洋电力有限公司团支部</w:t>
      </w:r>
    </w:p>
    <w:p>
      <w:pPr>
        <w:rPr>
          <w:sz w:val="30"/>
          <w:szCs w:val="30"/>
        </w:rPr>
      </w:pPr>
      <w:r>
        <w:rPr>
          <w:rFonts w:hint="eastAsia"/>
          <w:sz w:val="30"/>
          <w:szCs w:val="30"/>
        </w:rPr>
        <w:t>　东莞市道滘镇兴隆社区团总支</w:t>
      </w:r>
    </w:p>
    <w:p>
      <w:pPr>
        <w:rPr>
          <w:sz w:val="30"/>
          <w:szCs w:val="30"/>
        </w:rPr>
      </w:pPr>
      <w:r>
        <w:rPr>
          <w:rFonts w:hint="eastAsia"/>
          <w:sz w:val="30"/>
          <w:szCs w:val="30"/>
        </w:rPr>
        <w:t>　东莞市寮步镇岭厦社区团支部</w:t>
      </w:r>
    </w:p>
    <w:p>
      <w:pPr>
        <w:pStyle w:val="2"/>
        <w:rPr>
          <w:sz w:val="30"/>
          <w:szCs w:val="30"/>
        </w:rPr>
      </w:pPr>
    </w:p>
    <w:p>
      <w:pPr>
        <w:pStyle w:val="2"/>
        <w:rPr>
          <w:b/>
          <w:bCs/>
          <w:sz w:val="30"/>
          <w:szCs w:val="30"/>
        </w:rPr>
      </w:pPr>
      <w:r>
        <w:rPr>
          <w:rFonts w:hint="eastAsia"/>
          <w:b/>
          <w:bCs/>
          <w:sz w:val="30"/>
          <w:szCs w:val="30"/>
        </w:rPr>
        <w:t>三、申报广东省优秀团员候选人</w:t>
      </w:r>
      <w:r>
        <w:rPr>
          <w:b/>
          <w:bCs/>
          <w:sz w:val="30"/>
          <w:szCs w:val="30"/>
        </w:rPr>
        <w:t>（24</w:t>
      </w:r>
      <w:r>
        <w:rPr>
          <w:rFonts w:hint="eastAsia"/>
          <w:b/>
          <w:bCs/>
          <w:sz w:val="30"/>
          <w:szCs w:val="30"/>
        </w:rPr>
        <w:t>个</w:t>
      </w:r>
      <w:r>
        <w:rPr>
          <w:b/>
          <w:bCs/>
          <w:sz w:val="30"/>
          <w:szCs w:val="30"/>
        </w:rPr>
        <w:t>）</w:t>
      </w:r>
    </w:p>
    <w:tbl>
      <w:tblPr>
        <w:tblStyle w:val="8"/>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6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谭绮云（女）　</w:t>
            </w:r>
          </w:p>
        </w:tc>
        <w:tc>
          <w:tcPr>
            <w:tcW w:w="6571" w:type="dxa"/>
            <w:vAlign w:val="center"/>
          </w:tcPr>
          <w:p>
            <w:pPr>
              <w:pStyle w:val="2"/>
              <w:jc w:val="left"/>
              <w:rPr>
                <w:sz w:val="30"/>
                <w:szCs w:val="30"/>
              </w:rPr>
            </w:pPr>
            <w:r>
              <w:rPr>
                <w:rFonts w:hint="eastAsia"/>
                <w:sz w:val="30"/>
                <w:szCs w:val="30"/>
              </w:rPr>
              <w:t>中储粮油脂工业东莞有限公司薪酬福利专员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rFonts w:hint="eastAsia"/>
                <w:sz w:val="30"/>
                <w:szCs w:val="30"/>
              </w:rPr>
            </w:pPr>
            <w:r>
              <w:rPr>
                <w:rFonts w:hint="eastAsia"/>
                <w:sz w:val="30"/>
                <w:szCs w:val="30"/>
              </w:rPr>
              <w:t>蓝晓怡（女）</w:t>
            </w:r>
          </w:p>
          <w:p>
            <w:pPr>
              <w:pStyle w:val="2"/>
              <w:jc w:val="left"/>
              <w:rPr>
                <w:sz w:val="30"/>
                <w:szCs w:val="30"/>
              </w:rPr>
            </w:pPr>
            <w:r>
              <w:rPr>
                <w:rFonts w:hint="eastAsia"/>
                <w:sz w:val="30"/>
                <w:szCs w:val="30"/>
              </w:rPr>
              <w:t>　</w:t>
            </w:r>
          </w:p>
        </w:tc>
        <w:tc>
          <w:tcPr>
            <w:tcW w:w="6571" w:type="dxa"/>
            <w:vAlign w:val="center"/>
          </w:tcPr>
          <w:p>
            <w:pPr>
              <w:pStyle w:val="2"/>
              <w:jc w:val="left"/>
              <w:rPr>
                <w:sz w:val="30"/>
                <w:szCs w:val="30"/>
              </w:rPr>
            </w:pPr>
            <w:r>
              <w:rPr>
                <w:rFonts w:hint="eastAsia"/>
                <w:sz w:val="30"/>
                <w:szCs w:val="30"/>
              </w:rPr>
              <w:t>东莞职业技术学院应用外语系2019级商务英专业学生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rFonts w:hint="eastAsia"/>
                <w:sz w:val="30"/>
                <w:szCs w:val="30"/>
              </w:rPr>
            </w:pPr>
            <w:r>
              <w:rPr>
                <w:rFonts w:hint="eastAsia"/>
                <w:sz w:val="30"/>
                <w:szCs w:val="30"/>
              </w:rPr>
              <w:t>张梦瑶（女）</w:t>
            </w:r>
          </w:p>
          <w:p>
            <w:pPr>
              <w:pStyle w:val="2"/>
              <w:jc w:val="left"/>
              <w:rPr>
                <w:sz w:val="30"/>
                <w:szCs w:val="30"/>
              </w:rPr>
            </w:pPr>
            <w:r>
              <w:rPr>
                <w:rFonts w:hint="eastAsia"/>
                <w:sz w:val="30"/>
                <w:szCs w:val="30"/>
              </w:rPr>
              <w:t>　</w:t>
            </w:r>
          </w:p>
        </w:tc>
        <w:tc>
          <w:tcPr>
            <w:tcW w:w="6571" w:type="dxa"/>
            <w:vAlign w:val="center"/>
          </w:tcPr>
          <w:p>
            <w:pPr>
              <w:pStyle w:val="2"/>
              <w:jc w:val="left"/>
              <w:rPr>
                <w:sz w:val="30"/>
                <w:szCs w:val="30"/>
              </w:rPr>
            </w:pPr>
            <w:r>
              <w:rPr>
                <w:rFonts w:hint="eastAsia"/>
                <w:sz w:val="30"/>
                <w:szCs w:val="30"/>
              </w:rPr>
              <w:t>东莞交通实业发展有限公司机动车驾驶人考试中心专员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韩鸿伟　　　</w:t>
            </w:r>
          </w:p>
        </w:tc>
        <w:tc>
          <w:tcPr>
            <w:tcW w:w="6571" w:type="dxa"/>
            <w:vAlign w:val="center"/>
          </w:tcPr>
          <w:p>
            <w:pPr>
              <w:pStyle w:val="2"/>
              <w:jc w:val="left"/>
              <w:rPr>
                <w:sz w:val="30"/>
                <w:szCs w:val="30"/>
              </w:rPr>
            </w:pPr>
            <w:r>
              <w:rPr>
                <w:rFonts w:hint="eastAsia"/>
                <w:sz w:val="30"/>
                <w:szCs w:val="30"/>
              </w:rPr>
              <w:t>东莞静态交通投资有限公司专员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叶活麟　　　</w:t>
            </w:r>
          </w:p>
        </w:tc>
        <w:tc>
          <w:tcPr>
            <w:tcW w:w="6571" w:type="dxa"/>
            <w:vAlign w:val="center"/>
          </w:tcPr>
          <w:p>
            <w:pPr>
              <w:pStyle w:val="2"/>
              <w:jc w:val="left"/>
              <w:rPr>
                <w:sz w:val="30"/>
                <w:szCs w:val="30"/>
              </w:rPr>
            </w:pPr>
            <w:r>
              <w:rPr>
                <w:rFonts w:hint="eastAsia"/>
                <w:sz w:val="30"/>
                <w:szCs w:val="30"/>
              </w:rPr>
              <w:t>广东创新科技职业学院学生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苏钰娆（女）</w:t>
            </w:r>
          </w:p>
        </w:tc>
        <w:tc>
          <w:tcPr>
            <w:tcW w:w="6571" w:type="dxa"/>
            <w:vAlign w:val="center"/>
          </w:tcPr>
          <w:p>
            <w:pPr>
              <w:pStyle w:val="2"/>
              <w:jc w:val="left"/>
              <w:rPr>
                <w:sz w:val="30"/>
                <w:szCs w:val="30"/>
              </w:rPr>
            </w:pPr>
            <w:r>
              <w:rPr>
                <w:rFonts w:hint="eastAsia"/>
                <w:sz w:val="30"/>
                <w:szCs w:val="30"/>
              </w:rPr>
              <w:t>东坑镇骏达社区办事员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陈伟荣　　　</w:t>
            </w:r>
          </w:p>
        </w:tc>
        <w:tc>
          <w:tcPr>
            <w:tcW w:w="6571" w:type="dxa"/>
            <w:vAlign w:val="center"/>
          </w:tcPr>
          <w:p>
            <w:pPr>
              <w:pStyle w:val="2"/>
              <w:jc w:val="left"/>
              <w:rPr>
                <w:sz w:val="30"/>
                <w:szCs w:val="30"/>
              </w:rPr>
            </w:pPr>
            <w:r>
              <w:rPr>
                <w:rFonts w:hint="eastAsia"/>
                <w:sz w:val="30"/>
                <w:szCs w:val="30"/>
              </w:rPr>
              <w:t>东莞市桥头镇莲城社区居民委员会办事员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刘智聪　　　</w:t>
            </w:r>
          </w:p>
        </w:tc>
        <w:tc>
          <w:tcPr>
            <w:tcW w:w="6571" w:type="dxa"/>
            <w:vAlign w:val="center"/>
          </w:tcPr>
          <w:p>
            <w:pPr>
              <w:pStyle w:val="2"/>
              <w:jc w:val="left"/>
              <w:rPr>
                <w:sz w:val="30"/>
                <w:szCs w:val="30"/>
              </w:rPr>
            </w:pPr>
            <w:r>
              <w:rPr>
                <w:rFonts w:hint="eastAsia"/>
                <w:sz w:val="30"/>
                <w:szCs w:val="30"/>
              </w:rPr>
              <w:t>樟木头镇樟罗社区工作人员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sz w:val="30"/>
                <w:szCs w:val="30"/>
              </w:rPr>
            </w:pPr>
            <w:r>
              <w:rPr>
                <w:rFonts w:hint="eastAsia"/>
                <w:sz w:val="30"/>
                <w:szCs w:val="30"/>
              </w:rPr>
              <w:t>余莹莹（女）</w:t>
            </w:r>
          </w:p>
        </w:tc>
        <w:tc>
          <w:tcPr>
            <w:tcW w:w="6571" w:type="dxa"/>
            <w:vAlign w:val="center"/>
          </w:tcPr>
          <w:p>
            <w:pPr>
              <w:pStyle w:val="2"/>
              <w:jc w:val="left"/>
              <w:rPr>
                <w:sz w:val="30"/>
                <w:szCs w:val="30"/>
              </w:rPr>
            </w:pPr>
            <w:r>
              <w:rPr>
                <w:rFonts w:hint="eastAsia"/>
                <w:sz w:val="30"/>
                <w:szCs w:val="30"/>
              </w:rPr>
              <w:t>东莞正扬电子机械有限公司培训高级专员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pStyle w:val="2"/>
              <w:jc w:val="left"/>
              <w:rPr>
                <w:rFonts w:hint="eastAsia"/>
                <w:sz w:val="30"/>
                <w:szCs w:val="30"/>
              </w:rPr>
            </w:pPr>
            <w:r>
              <w:rPr>
                <w:rFonts w:hint="eastAsia"/>
                <w:sz w:val="30"/>
                <w:szCs w:val="30"/>
              </w:rPr>
              <w:t>苏慧彬（女）</w:t>
            </w:r>
          </w:p>
          <w:p>
            <w:pPr>
              <w:pStyle w:val="2"/>
              <w:jc w:val="left"/>
              <w:rPr>
                <w:sz w:val="30"/>
                <w:szCs w:val="30"/>
              </w:rPr>
            </w:pPr>
          </w:p>
        </w:tc>
        <w:tc>
          <w:tcPr>
            <w:tcW w:w="6571" w:type="dxa"/>
            <w:vAlign w:val="center"/>
          </w:tcPr>
          <w:p>
            <w:pPr>
              <w:pStyle w:val="2"/>
              <w:jc w:val="left"/>
              <w:rPr>
                <w:sz w:val="30"/>
                <w:szCs w:val="30"/>
              </w:rPr>
            </w:pPr>
            <w:r>
              <w:rPr>
                <w:rFonts w:hint="eastAsia"/>
                <w:sz w:val="30"/>
                <w:szCs w:val="30"/>
              </w:rPr>
              <w:t>东莞交通实业发展有限公司机动车驾驶人考试中心专员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覃　悦</w:t>
            </w:r>
          </w:p>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国家税务总</w:t>
            </w:r>
            <w:bookmarkStart w:id="0" w:name="_GoBack"/>
            <w:bookmarkEnd w:id="0"/>
            <w:r>
              <w:rPr>
                <w:rFonts w:hint="eastAsia" w:ascii="宋体" w:hAnsi="宋体" w:eastAsia="宋体" w:cs="宋体"/>
                <w:color w:val="000000"/>
                <w:kern w:val="0"/>
                <w:sz w:val="30"/>
                <w:szCs w:val="30"/>
              </w:rPr>
              <w:t>局东莞市税务局大岭山税务分局一级行政执法员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张良顺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东莞职业技术学院学生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李万安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塘厦镇林村党群服务中心财经办办事员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黄  蓓</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东莞市税务局南城税务分局科员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陈晓敏（女）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东莞莞城街道罗沙社区居民委员会办事员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陈建均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东莞华贝电子科技有限公司SMT设备工程师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姚锐权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广东凯晟照明科技有限公司会计人员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叶沛林</w:t>
            </w:r>
          </w:p>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东莞市沁源社会工作服务中心（驻道滘镇厚德村社区综合服务中心）社工助理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卢淑芬（女）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东莞市东坑镇骏达社区居民委员会团支部副书记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陈　晗（女）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道滘镇工程建设中心办事员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赖彩碧（女）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麻涌镇华阳村委会团（总）支部书记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翁秀玲（女）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东莞市东部中心医院护士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谢明浩　　　</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东莞市沙田医院耳鼻咽喉科医生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95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梁浩莹（女）</w:t>
            </w:r>
          </w:p>
        </w:tc>
        <w:tc>
          <w:tcPr>
            <w:tcW w:w="6571"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莞城医院护士</w:t>
            </w:r>
          </w:p>
        </w:tc>
      </w:tr>
    </w:tbl>
    <w:p>
      <w:pPr>
        <w:rPr>
          <w:sz w:val="30"/>
          <w:szCs w:val="30"/>
        </w:rPr>
      </w:pPr>
    </w:p>
    <w:p>
      <w:pPr>
        <w:rPr>
          <w:b/>
          <w:bCs/>
          <w:sz w:val="30"/>
          <w:szCs w:val="30"/>
        </w:rPr>
      </w:pPr>
      <w:r>
        <w:rPr>
          <w:rFonts w:hint="eastAsia"/>
          <w:b/>
          <w:bCs/>
          <w:sz w:val="30"/>
          <w:szCs w:val="30"/>
        </w:rPr>
        <w:t>四、申报广东省优秀共青团干部候选人</w:t>
      </w:r>
      <w:r>
        <w:rPr>
          <w:b/>
          <w:bCs/>
          <w:sz w:val="30"/>
          <w:szCs w:val="30"/>
        </w:rPr>
        <w:t>（11</w:t>
      </w:r>
      <w:r>
        <w:rPr>
          <w:rFonts w:hint="eastAsia"/>
          <w:b/>
          <w:bCs/>
          <w:sz w:val="30"/>
          <w:szCs w:val="30"/>
        </w:rPr>
        <w:t>个</w:t>
      </w:r>
      <w:r>
        <w:rPr>
          <w:b/>
          <w:bCs/>
          <w:sz w:val="30"/>
          <w:szCs w:val="30"/>
        </w:rPr>
        <w:t>）</w:t>
      </w:r>
    </w:p>
    <w:p>
      <w:pPr>
        <w:pStyle w:val="2"/>
      </w:pPr>
    </w:p>
    <w:tbl>
      <w:tblPr>
        <w:tblStyle w:val="7"/>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钟银贞（女）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东莞职业技术学院财经系团总支书记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刘　帅　　　</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东莞市第六高级中学团委书记代理人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李　怡（女）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广东电网有限责任公司东莞供电局党建工作部团青管理及社会责任专责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张玉秋（女）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广东唯美陶瓷有限公司团委书记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李　茹（女）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东莞市宏川化工供应链有限公司团支部书记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姚佩仪（女）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北京师范大学东莞石竹附属学校团委书记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王焯华　　　</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东莞市石排镇团委书记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李彩燕（女）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东莞市樟木头镇团委专职团干部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段德玉　　</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东莞市东坑镇中德电缆有限公司团支部书记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黄晓敏（女）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共青团东莞市委员会宣传部部长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刘芳岑（女）</w:t>
            </w:r>
          </w:p>
        </w:tc>
        <w:tc>
          <w:tcPr>
            <w:tcW w:w="6429"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东莞市凤岗镇教育管理中心少先队总辅导员</w:t>
            </w:r>
          </w:p>
        </w:tc>
      </w:tr>
    </w:tbl>
    <w:p>
      <w:pPr>
        <w:pStyle w:val="2"/>
      </w:pPr>
    </w:p>
    <w:p>
      <w:pPr>
        <w:pStyle w:val="2"/>
        <w:rPr>
          <w:sz w:val="30"/>
          <w:szCs w:val="30"/>
        </w:rPr>
      </w:pPr>
    </w:p>
    <w:p>
      <w:pPr>
        <w:pStyle w:val="2"/>
        <w:rPr>
          <w:b/>
          <w:bCs/>
          <w:sz w:val="30"/>
          <w:szCs w:val="30"/>
        </w:rPr>
      </w:pPr>
      <w:r>
        <w:rPr>
          <w:rFonts w:hint="eastAsia"/>
          <w:b/>
          <w:bCs/>
          <w:sz w:val="30"/>
          <w:szCs w:val="30"/>
        </w:rPr>
        <w:t>五、申报广东省五四红旗团委标兵</w:t>
      </w:r>
      <w:r>
        <w:rPr>
          <w:b/>
          <w:bCs/>
          <w:sz w:val="30"/>
          <w:szCs w:val="30"/>
        </w:rPr>
        <w:t>（</w:t>
      </w:r>
      <w:r>
        <w:rPr>
          <w:rFonts w:hint="eastAsia"/>
          <w:b/>
          <w:bCs/>
          <w:sz w:val="30"/>
          <w:szCs w:val="30"/>
        </w:rPr>
        <w:t>１个</w:t>
      </w:r>
      <w:r>
        <w:rPr>
          <w:b/>
          <w:bCs/>
          <w:sz w:val="30"/>
          <w:szCs w:val="30"/>
        </w:rPr>
        <w:t>）</w:t>
      </w:r>
    </w:p>
    <w:p>
      <w:pPr>
        <w:pStyle w:val="2"/>
        <w:rPr>
          <w:sz w:val="30"/>
          <w:szCs w:val="30"/>
        </w:rPr>
      </w:pPr>
      <w:r>
        <w:rPr>
          <w:rFonts w:hint="eastAsia"/>
          <w:sz w:val="30"/>
          <w:szCs w:val="30"/>
        </w:rPr>
        <w:t>东莞市常平镇团委</w:t>
      </w:r>
    </w:p>
    <w:p>
      <w:pPr>
        <w:pStyle w:val="2"/>
        <w:rPr>
          <w:sz w:val="30"/>
          <w:szCs w:val="30"/>
        </w:rPr>
      </w:pPr>
      <w:r>
        <w:rPr>
          <w:rFonts w:hint="eastAsia"/>
          <w:sz w:val="30"/>
          <w:szCs w:val="30"/>
        </w:rPr>
        <w:t>　</w:t>
      </w:r>
    </w:p>
    <w:p>
      <w:pPr>
        <w:rPr>
          <w:sz w:val="30"/>
          <w:szCs w:val="30"/>
        </w:rPr>
      </w:pPr>
      <w:r>
        <w:rPr>
          <w:rFonts w:hint="eastAsia"/>
          <w:b/>
          <w:bCs/>
          <w:sz w:val="30"/>
          <w:szCs w:val="30"/>
        </w:rPr>
        <w:t>六、申报广东省五四红旗支部标兵候选集体</w:t>
      </w:r>
      <w:r>
        <w:rPr>
          <w:b/>
          <w:bCs/>
          <w:sz w:val="30"/>
          <w:szCs w:val="30"/>
        </w:rPr>
        <w:t>（</w:t>
      </w:r>
      <w:r>
        <w:rPr>
          <w:rFonts w:hint="eastAsia"/>
          <w:b/>
          <w:bCs/>
          <w:sz w:val="30"/>
          <w:szCs w:val="30"/>
        </w:rPr>
        <w:t>１个</w:t>
      </w:r>
      <w:r>
        <w:rPr>
          <w:b/>
          <w:bCs/>
          <w:sz w:val="30"/>
          <w:szCs w:val="30"/>
        </w:rPr>
        <w:t>）</w:t>
      </w:r>
    </w:p>
    <w:p>
      <w:pPr>
        <w:rPr>
          <w:sz w:val="30"/>
          <w:szCs w:val="30"/>
        </w:rPr>
      </w:pPr>
      <w:r>
        <w:rPr>
          <w:rFonts w:hint="eastAsia"/>
          <w:sz w:val="30"/>
          <w:szCs w:val="30"/>
        </w:rPr>
        <w:t>国家税务总局东莞市税务局东城税务分局团支部</w:t>
      </w:r>
    </w:p>
    <w:p>
      <w:pPr>
        <w:rPr>
          <w:sz w:val="30"/>
          <w:szCs w:val="30"/>
        </w:rPr>
      </w:pPr>
    </w:p>
    <w:p>
      <w:pPr>
        <w:rPr>
          <w:b/>
          <w:bCs/>
          <w:sz w:val="30"/>
          <w:szCs w:val="30"/>
        </w:rPr>
      </w:pPr>
      <w:r>
        <w:rPr>
          <w:rFonts w:hint="eastAsia"/>
          <w:b/>
          <w:bCs/>
          <w:sz w:val="30"/>
          <w:szCs w:val="30"/>
        </w:rPr>
        <w:t>七、申报广东省百佳团支部书记候选人</w:t>
      </w:r>
      <w:r>
        <w:rPr>
          <w:b/>
          <w:bCs/>
          <w:sz w:val="30"/>
          <w:szCs w:val="30"/>
        </w:rPr>
        <w:t>（</w:t>
      </w:r>
      <w:r>
        <w:rPr>
          <w:rFonts w:hint="eastAsia"/>
          <w:b/>
          <w:bCs/>
          <w:sz w:val="30"/>
          <w:szCs w:val="30"/>
        </w:rPr>
        <w:t>６个</w:t>
      </w:r>
      <w:r>
        <w:rPr>
          <w:b/>
          <w:bCs/>
          <w:sz w:val="30"/>
          <w:szCs w:val="30"/>
        </w:rPr>
        <w:t>）</w:t>
      </w:r>
    </w:p>
    <w:tbl>
      <w:tblPr>
        <w:tblStyle w:val="7"/>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6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郑焜日</w:t>
            </w:r>
          </w:p>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广东电网有限责任公司东莞西区供电局企管法律助理专责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蒋小巍　　　　</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东莞深能源樟洋电力有限公司团支部书记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邓志华　　　　</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高埗镇三联村团支部书记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丘小芳（女）　</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东莞市大岭山中学教工团支部书记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陈　琴（女）</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东莞市常平镇朗贝村团支部书记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35"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刘嘉欣（女）</w:t>
            </w:r>
          </w:p>
        </w:tc>
        <w:tc>
          <w:tcPr>
            <w:tcW w:w="6287" w:type="dxa"/>
            <w:vAlign w:val="center"/>
          </w:tcPr>
          <w:p>
            <w:pPr>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东莞市发展和改革局第一团支部团员</w:t>
            </w:r>
          </w:p>
        </w:tc>
      </w:tr>
    </w:tbl>
    <w:p>
      <w:pPr>
        <w:pStyle w:val="2"/>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43002551">
    <w:nsid w:val="383513B7"/>
    <w:multiLevelType w:val="multilevel"/>
    <w:tmpl w:val="383513B7"/>
    <w:lvl w:ilvl="0" w:tentative="1">
      <w:start w:val="2"/>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430025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FFFF4CCE"/>
    <w:rsid w:val="00156FDB"/>
    <w:rsid w:val="00192640"/>
    <w:rsid w:val="0059575D"/>
    <w:rsid w:val="006B1258"/>
    <w:rsid w:val="0076708F"/>
    <w:rsid w:val="007A36E2"/>
    <w:rsid w:val="008049E0"/>
    <w:rsid w:val="00847A98"/>
    <w:rsid w:val="008B3E53"/>
    <w:rsid w:val="009A36AC"/>
    <w:rsid w:val="00AA53F0"/>
    <w:rsid w:val="00D93B15"/>
    <w:rsid w:val="00EB2128"/>
    <w:rsid w:val="18046E5C"/>
    <w:rsid w:val="5BBFD814"/>
    <w:rsid w:val="6EEDF261"/>
    <w:rsid w:val="6FFB06A5"/>
    <w:rsid w:val="C2FFDD26"/>
    <w:rsid w:val="FF27B89D"/>
    <w:rsid w:val="FFFF4CC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8">
    <w:name w:val="Table Theme"/>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unhideWhenUsed/>
    <w:uiPriority w:val="99"/>
    <w:pPr>
      <w:ind w:firstLine="420" w:firstLineChars="200"/>
    </w:pPr>
  </w:style>
  <w:style w:type="character" w:customStyle="1" w:styleId="10">
    <w:name w:val="页眉 Char"/>
    <w:basedOn w:val="5"/>
    <w:link w:val="4"/>
    <w:uiPriority w:val="0"/>
    <w:rPr>
      <w:rFonts w:ascii="Calibri" w:hAnsi="Calibri" w:eastAsia="宋体"/>
      <w:kern w:val="2"/>
      <w:sz w:val="18"/>
      <w:szCs w:val="18"/>
    </w:rPr>
  </w:style>
  <w:style w:type="character" w:customStyle="1" w:styleId="11">
    <w:name w:val="页脚 Char"/>
    <w:basedOn w:val="5"/>
    <w:link w:val="3"/>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1288</Characters>
  <Lines>10</Lines>
  <Paragraphs>3</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2021-04-08T02:37:00Z</dcterms:created>
  <dc:creator>。。</dc:creator>
  <cp:lastModifiedBy>嘉熙</cp:lastModifiedBy>
  <dcterms:modified xsi:type="dcterms:W3CDTF">2021-04-08T02:24:39Z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